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22 января 2014 г. N 32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ПРИЕМА ГРАЖДАН НА </w:t>
      </w:r>
      <w:proofErr w:type="gramStart"/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ОБУЧЕНИЕ ПО</w:t>
      </w:r>
      <w:proofErr w:type="gramEnd"/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 ОБРАЗОВАТЕЛЬНЫМ ПРОГРАММАМ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НАЧАЛЬНОГО ОБЩЕГО, ОСНОВНОГО ОБЩЕГО И СРЕДНЕГО</w:t>
      </w:r>
    </w:p>
    <w:p w:rsidR="0035757E" w:rsidRPr="0035757E" w:rsidRDefault="0035757E" w:rsidP="003575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ОБЩЕГО ОБРАЗОВАНИЯ</w:t>
      </w:r>
    </w:p>
    <w:p w:rsid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35757E" w:rsidRP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35757E" w:rsidRPr="0035757E" w:rsidRDefault="0035757E" w:rsidP="0035757E">
      <w:pPr>
        <w:shd w:val="clear" w:color="auto" w:fill="F4F3F8"/>
        <w:spacing w:after="0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КонсультантПлюс</w:t>
      </w:r>
      <w:proofErr w:type="spellEnd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примечание.</w:t>
      </w:r>
    </w:p>
    <w:p w:rsidR="0035757E" w:rsidRPr="0035757E" w:rsidRDefault="0035757E" w:rsidP="0035757E">
      <w:pPr>
        <w:shd w:val="clear" w:color="auto" w:fill="F4F3F8"/>
        <w:spacing w:after="96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тексте документа, видимо, допущена опечатка: вместо адреса "</w:t>
      </w:r>
      <w:proofErr w:type="spellStart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htpp</w:t>
      </w:r>
      <w:proofErr w:type="spellEnd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://www.pravo.gov.ru" следует читать "http://www.pravo.gov.ru".</w:t>
      </w:r>
    </w:p>
    <w:p w:rsidR="0035757E" w:rsidRP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762" w:history="1">
        <w:r w:rsidRPr="0035757E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8 статьи 55</w:t>
        </w:r>
      </w:hyperlink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</w:t>
      </w:r>
      <w:proofErr w:type="gramStart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48, ст. 6165) и подпунктом 5.2.30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официальный интернет-портал правовой информации </w:t>
      </w:r>
      <w:proofErr w:type="spellStart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fldChar w:fldCharType="begin"/>
      </w:r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instrText xml:space="preserve"> HYPERLINK "http://www.pravo.gov.ru/" \o "Ссылка на ресурс http://www.pravo.gov.ru" \t "_blank" </w:instrText>
      </w:r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fldChar w:fldCharType="separate"/>
      </w:r>
      <w:r w:rsidRPr="0035757E">
        <w:rPr>
          <w:rFonts w:ascii="Arial" w:eastAsia="Times New Roman" w:hAnsi="Arial" w:cs="Arial"/>
          <w:color w:val="666699"/>
          <w:sz w:val="24"/>
          <w:szCs w:val="24"/>
          <w:lang w:eastAsia="ru-RU"/>
        </w:rPr>
        <w:t>htpp</w:t>
      </w:r>
      <w:proofErr w:type="spellEnd"/>
      <w:r w:rsidRPr="0035757E">
        <w:rPr>
          <w:rFonts w:ascii="Arial" w:eastAsia="Times New Roman" w:hAnsi="Arial" w:cs="Arial"/>
          <w:color w:val="666699"/>
          <w:sz w:val="24"/>
          <w:szCs w:val="24"/>
          <w:lang w:eastAsia="ru-RU"/>
        </w:rPr>
        <w:t>://www.pravo.gov.ru</w:t>
      </w:r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fldChar w:fldCharType="end"/>
      </w:r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4 января 2014 г.), приказываю:</w:t>
      </w:r>
      <w:proofErr w:type="gramEnd"/>
    </w:p>
    <w:p w:rsidR="0035757E" w:rsidRP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6" w:anchor="dst100013" w:history="1">
        <w:r w:rsidRPr="0035757E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приема граждан на </w:t>
      </w:r>
      <w:proofErr w:type="gramStart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обучение по</w:t>
      </w:r>
      <w:proofErr w:type="gramEnd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образовательным программам начального общего, основного общего и среднего общего образования.</w:t>
      </w:r>
    </w:p>
    <w:p w:rsidR="0035757E" w:rsidRP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утратившими силу приказы Министерства образования и науки Российской Федерации:</w:t>
      </w:r>
    </w:p>
    <w:p w:rsidR="0035757E" w:rsidRP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15 февраля 2012 г. N 107 "Об утверждении Порядка приема граждан в общеобразовательные учреждения" (зарегистрирован Министерством юстиции Российской Федерации 17 апреля 2012 г., регистрационный N 23859);</w:t>
      </w:r>
    </w:p>
    <w:p w:rsidR="0035757E" w:rsidRP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от 4 июля 2012 г. N 521 "О внесении изменений в Порядок приема граждан в общеобразовательные учреждения, утвержденный приказом Министерства образования и науки Российской Федерации от 15 февраля 2012 г. N 107" (зарегистрирован Министерством юстиции Российской Федерации 25 июля 2012 г., регистрационный N 24999).</w:t>
      </w:r>
    </w:p>
    <w:p w:rsidR="0035757E" w:rsidRPr="0035757E" w:rsidRDefault="0035757E" w:rsidP="003575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35757E" w:rsidRPr="0035757E" w:rsidRDefault="0035757E" w:rsidP="0035757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0"/>
      <w:bookmarkEnd w:id="8"/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35757E" w:rsidRPr="0035757E" w:rsidRDefault="0035757E" w:rsidP="0035757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575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20"/>
    <w:rsid w:val="0035757E"/>
    <w:rsid w:val="004168E2"/>
    <w:rsid w:val="00C4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5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5757E"/>
  </w:style>
  <w:style w:type="character" w:customStyle="1" w:styleId="nobr">
    <w:name w:val="nobr"/>
    <w:basedOn w:val="a0"/>
    <w:rsid w:val="0035757E"/>
  </w:style>
  <w:style w:type="character" w:styleId="a3">
    <w:name w:val="Hyperlink"/>
    <w:basedOn w:val="a0"/>
    <w:uiPriority w:val="99"/>
    <w:semiHidden/>
    <w:unhideWhenUsed/>
    <w:rsid w:val="003575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5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5757E"/>
  </w:style>
  <w:style w:type="character" w:customStyle="1" w:styleId="nobr">
    <w:name w:val="nobr"/>
    <w:basedOn w:val="a0"/>
    <w:rsid w:val="0035757E"/>
  </w:style>
  <w:style w:type="character" w:styleId="a3">
    <w:name w:val="Hyperlink"/>
    <w:basedOn w:val="a0"/>
    <w:uiPriority w:val="99"/>
    <w:semiHidden/>
    <w:unhideWhenUsed/>
    <w:rsid w:val="003575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48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40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3828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844250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86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5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06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17527/2bb3bf6fa76167af275e1dcacc5129dd404450b0/" TargetMode="External"/><Relationship Id="rId5" Type="http://schemas.openxmlformats.org/officeDocument/2006/relationships/hyperlink" Target="http://www.consultant.ru/document/cons_doc_LAW_330174/296acc03f4dfbea960a2b486d6f0c63402a7b5b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2019-09-28T12:20:00Z</dcterms:created>
  <dcterms:modified xsi:type="dcterms:W3CDTF">2019-09-28T12:21:00Z</dcterms:modified>
</cp:coreProperties>
</file>